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6966F" w14:textId="77777777" w:rsidR="006E3C98" w:rsidRPr="00F659A3" w:rsidRDefault="006E3C98" w:rsidP="006E3C98">
      <w:pPr>
        <w:jc w:val="center"/>
        <w:rPr>
          <w:rFonts w:ascii="Calibri" w:hAnsi="Calibri" w:cs="Calibri"/>
          <w:b/>
          <w:sz w:val="28"/>
          <w:szCs w:val="28"/>
          <w:lang w:val="en-GB"/>
        </w:rPr>
      </w:pPr>
      <w:r w:rsidRPr="00F659A3">
        <w:rPr>
          <w:rFonts w:ascii="Calibri" w:hAnsi="Calibri" w:cs="Calibri"/>
          <w:b/>
          <w:sz w:val="28"/>
          <w:szCs w:val="28"/>
          <w:lang w:val="en-GB"/>
        </w:rPr>
        <w:t>CLIL lesson plan: FOOD</w:t>
      </w:r>
    </w:p>
    <w:p w14:paraId="37B5F046" w14:textId="77777777" w:rsidR="006E3C98" w:rsidRPr="00C4309F" w:rsidRDefault="006E3C98" w:rsidP="006E3C98">
      <w:pPr>
        <w:rPr>
          <w:rFonts w:ascii="Calibri" w:hAnsi="Calibri" w:cs="Calibri"/>
          <w:b/>
          <w:lang w:val="en-GB"/>
        </w:rPr>
      </w:pPr>
      <w:r w:rsidRPr="00C4309F">
        <w:rPr>
          <w:rFonts w:ascii="Calibri" w:hAnsi="Calibri" w:cs="Calibri"/>
          <w:b/>
          <w:lang w:val="en-GB"/>
        </w:rPr>
        <w:t xml:space="preserve">1 Warmers: </w:t>
      </w:r>
    </w:p>
    <w:p w14:paraId="59CF8000" w14:textId="77777777" w:rsidR="006E3C98" w:rsidRPr="00891931" w:rsidRDefault="006E3C98" w:rsidP="006E3C98">
      <w:pPr>
        <w:rPr>
          <w:rFonts w:ascii="Calibri" w:hAnsi="Calibri" w:cs="Calibri"/>
          <w:lang w:val="en-GB"/>
        </w:rPr>
      </w:pPr>
      <w:r w:rsidRPr="00C4309F">
        <w:rPr>
          <w:rFonts w:ascii="Calibri" w:hAnsi="Calibri" w:cs="Calibri"/>
          <w:lang w:val="en-GB"/>
        </w:rPr>
        <w:t>a) Rhym</w:t>
      </w:r>
      <w:r w:rsidRPr="00891931">
        <w:rPr>
          <w:rFonts w:ascii="Calibri" w:hAnsi="Calibri" w:cs="Calibri"/>
          <w:lang w:val="en-GB"/>
        </w:rPr>
        <w:t xml:space="preserve">e: apples, peaches, pears, and plums </w:t>
      </w:r>
    </w:p>
    <w:p w14:paraId="086E6049" w14:textId="77777777" w:rsidR="006E3C98" w:rsidRPr="00891931" w:rsidRDefault="006E3C98" w:rsidP="006E3C98">
      <w:pPr>
        <w:rPr>
          <w:rFonts w:ascii="Calibri" w:hAnsi="Calibri" w:cs="Calibri"/>
          <w:sz w:val="20"/>
          <w:szCs w:val="20"/>
          <w:lang w:val="en-GB"/>
        </w:rPr>
      </w:pPr>
      <w:hyperlink r:id="rId5" w:history="1">
        <w:r w:rsidRPr="00891931">
          <w:rPr>
            <w:rStyle w:val="Hyperlink"/>
            <w:rFonts w:ascii="Calibri" w:hAnsi="Calibri" w:cs="Calibri"/>
            <w:color w:val="auto"/>
            <w:sz w:val="20"/>
            <w:szCs w:val="20"/>
            <w:lang w:val="en-GB"/>
          </w:rPr>
          <w:t>http://www.mamalisa.com/blog/birthday-chant-and-jump-rope-rhyme-apples-peaches-pears-and-plums/</w:t>
        </w:r>
      </w:hyperlink>
    </w:p>
    <w:p w14:paraId="0D7093A9" w14:textId="77777777" w:rsidR="006E3C98" w:rsidRPr="00891931" w:rsidRDefault="006E3C98" w:rsidP="006E3C98">
      <w:pPr>
        <w:rPr>
          <w:rFonts w:ascii="Calibri" w:hAnsi="Calibri" w:cs="Calibri"/>
          <w:lang w:val="en-GB"/>
        </w:rPr>
      </w:pPr>
      <w:r w:rsidRPr="00891931">
        <w:rPr>
          <w:rFonts w:ascii="Calibri" w:hAnsi="Calibri" w:cs="Calibri"/>
          <w:lang w:val="en-GB"/>
        </w:rPr>
        <w:t>b) Game: Fruit salad</w:t>
      </w:r>
    </w:p>
    <w:p w14:paraId="32DD6448" w14:textId="77777777" w:rsidR="006E3C98" w:rsidRPr="00891931" w:rsidRDefault="006E3C98" w:rsidP="006E3C98">
      <w:pPr>
        <w:rPr>
          <w:rFonts w:ascii="Calibri" w:hAnsi="Calibri" w:cs="Calibri"/>
          <w:lang w:val="en-GB"/>
        </w:rPr>
      </w:pPr>
      <w:r w:rsidRPr="00891931">
        <w:rPr>
          <w:rFonts w:ascii="Calibri" w:hAnsi="Calibri" w:cs="Calibri"/>
          <w:b/>
          <w:lang w:val="en-GB"/>
        </w:rPr>
        <w:t>2 Introducing new vocabulary</w:t>
      </w:r>
      <w:r w:rsidRPr="00891931">
        <w:rPr>
          <w:rFonts w:ascii="Calibri" w:hAnsi="Calibri" w:cs="Calibri"/>
          <w:lang w:val="en-GB"/>
        </w:rPr>
        <w:t xml:space="preserve">: </w:t>
      </w:r>
    </w:p>
    <w:p w14:paraId="725CE63C" w14:textId="77777777" w:rsidR="006E3C98" w:rsidRPr="00891931" w:rsidRDefault="006E3C98" w:rsidP="006E3C98">
      <w:pPr>
        <w:rPr>
          <w:rFonts w:ascii="Calibri" w:hAnsi="Calibri" w:cs="Calibri"/>
          <w:lang w:val="en-GB"/>
        </w:rPr>
      </w:pPr>
      <w:r w:rsidRPr="00891931">
        <w:rPr>
          <w:rFonts w:ascii="Calibri" w:hAnsi="Calibri" w:cs="Calibri"/>
          <w:lang w:val="en-GB"/>
        </w:rPr>
        <w:t>8 flashcards (apple, orange, carrot, tomato, chocolate, ice-cream, bread, cheese)</w:t>
      </w:r>
    </w:p>
    <w:p w14:paraId="70F981F5" w14:textId="77777777" w:rsidR="006E3C98" w:rsidRPr="00891931" w:rsidRDefault="006E3C98" w:rsidP="006E3C98">
      <w:pPr>
        <w:rPr>
          <w:rFonts w:ascii="Calibri" w:hAnsi="Calibri" w:cs="Calibri"/>
          <w:lang w:val="en-GB"/>
        </w:rPr>
      </w:pPr>
      <w:r w:rsidRPr="00891931">
        <w:rPr>
          <w:rFonts w:ascii="Calibri" w:hAnsi="Calibri" w:cs="Calibri"/>
          <w:lang w:val="en-GB"/>
        </w:rPr>
        <w:t>Vocabulary teaching:</w:t>
      </w:r>
    </w:p>
    <w:p w14:paraId="2EFB7F14" w14:textId="77777777" w:rsidR="006E3C98" w:rsidRPr="00891931" w:rsidRDefault="006E3C98" w:rsidP="006E3C98">
      <w:pPr>
        <w:numPr>
          <w:ilvl w:val="0"/>
          <w:numId w:val="1"/>
        </w:numPr>
        <w:spacing w:after="0" w:line="240" w:lineRule="auto"/>
        <w:rPr>
          <w:rFonts w:ascii="Calibri" w:hAnsi="Calibri" w:cs="Calibri"/>
          <w:lang w:val="en-GB"/>
        </w:rPr>
      </w:pPr>
      <w:r w:rsidRPr="00891931">
        <w:rPr>
          <w:rFonts w:ascii="Calibri" w:hAnsi="Calibri" w:cs="Calibri"/>
          <w:lang w:val="en-GB"/>
        </w:rPr>
        <w:t>Stand in a circle, pass the flashcards over, and repeat the word</w:t>
      </w:r>
    </w:p>
    <w:p w14:paraId="0146EB7A" w14:textId="77777777" w:rsidR="006E3C98" w:rsidRPr="00891931" w:rsidRDefault="006E3C98" w:rsidP="006E3C98">
      <w:pPr>
        <w:numPr>
          <w:ilvl w:val="0"/>
          <w:numId w:val="1"/>
        </w:numPr>
        <w:spacing w:after="0" w:line="240" w:lineRule="auto"/>
        <w:rPr>
          <w:rFonts w:ascii="Calibri" w:hAnsi="Calibri" w:cs="Calibri"/>
          <w:lang w:val="en-GB"/>
        </w:rPr>
      </w:pPr>
      <w:r w:rsidRPr="00891931">
        <w:rPr>
          <w:rFonts w:ascii="Calibri" w:hAnsi="Calibri" w:cs="Calibri"/>
          <w:lang w:val="en-GB"/>
        </w:rPr>
        <w:t>Blind-folded activity: the 8 food items are on a tray, covered. Learners try to find out each by touching (round, big, small, long, hard, etc.).</w:t>
      </w:r>
    </w:p>
    <w:p w14:paraId="18C44632" w14:textId="77777777" w:rsidR="006E3C98" w:rsidRPr="00891931" w:rsidRDefault="006E3C98" w:rsidP="006E3C98">
      <w:pPr>
        <w:numPr>
          <w:ilvl w:val="0"/>
          <w:numId w:val="1"/>
        </w:numPr>
        <w:spacing w:after="0" w:line="240" w:lineRule="auto"/>
        <w:rPr>
          <w:rFonts w:ascii="Calibri" w:hAnsi="Calibri" w:cs="Calibri"/>
          <w:lang w:val="en-GB"/>
        </w:rPr>
      </w:pPr>
      <w:r w:rsidRPr="00891931">
        <w:rPr>
          <w:rFonts w:ascii="Calibri" w:hAnsi="Calibri" w:cs="Calibri"/>
          <w:lang w:val="en-GB"/>
        </w:rPr>
        <w:t>What’s missing?</w:t>
      </w:r>
    </w:p>
    <w:p w14:paraId="3CC59959" w14:textId="77777777" w:rsidR="006E3C98" w:rsidRPr="00891931" w:rsidRDefault="006E3C98" w:rsidP="006E3C98">
      <w:pPr>
        <w:numPr>
          <w:ilvl w:val="0"/>
          <w:numId w:val="1"/>
        </w:numPr>
        <w:spacing w:after="0" w:line="240" w:lineRule="auto"/>
        <w:rPr>
          <w:rFonts w:ascii="Calibri" w:hAnsi="Calibri" w:cs="Calibri"/>
          <w:lang w:val="en-GB"/>
        </w:rPr>
      </w:pPr>
      <w:r w:rsidRPr="00891931">
        <w:rPr>
          <w:rFonts w:ascii="Calibri" w:hAnsi="Calibri" w:cs="Calibri"/>
          <w:lang w:val="en-GB"/>
        </w:rPr>
        <w:t xml:space="preserve">Classification. Questions: Where would you </w:t>
      </w:r>
      <w:proofErr w:type="gramStart"/>
      <w:r w:rsidRPr="00891931">
        <w:rPr>
          <w:rFonts w:ascii="Calibri" w:hAnsi="Calibri" w:cs="Calibri"/>
          <w:lang w:val="en-GB"/>
        </w:rPr>
        <w:t>put....?</w:t>
      </w:r>
      <w:proofErr w:type="gramEnd"/>
      <w:r w:rsidRPr="00891931">
        <w:rPr>
          <w:rFonts w:ascii="Calibri" w:hAnsi="Calibri" w:cs="Calibri"/>
          <w:lang w:val="en-GB"/>
        </w:rPr>
        <w:t xml:space="preserve"> Why?</w:t>
      </w:r>
    </w:p>
    <w:p w14:paraId="0398BE9E" w14:textId="77777777" w:rsidR="006E3C98" w:rsidRPr="00891931" w:rsidRDefault="006E3C98" w:rsidP="006E3C98">
      <w:pPr>
        <w:ind w:left="360" w:firstLine="348"/>
        <w:rPr>
          <w:rFonts w:ascii="Calibri" w:hAnsi="Calibri" w:cs="Calibri"/>
          <w:lang w:val="en-GB"/>
        </w:rPr>
      </w:pPr>
      <w:r w:rsidRPr="00891931">
        <w:rPr>
          <w:rFonts w:ascii="Calibri" w:hAnsi="Calibri" w:cs="Calibri"/>
          <w:lang w:val="en-GB"/>
        </w:rPr>
        <w:t>Veg                           Fruit                                 Sweets                             Other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E3C98" w:rsidRPr="00891931" w14:paraId="503A84BE" w14:textId="77777777" w:rsidTr="0031658E">
        <w:tc>
          <w:tcPr>
            <w:tcW w:w="2303" w:type="dxa"/>
          </w:tcPr>
          <w:p w14:paraId="15D575F0" w14:textId="77777777" w:rsidR="006E3C98" w:rsidRPr="00891931" w:rsidRDefault="006E3C98" w:rsidP="0031658E">
            <w:pPr>
              <w:rPr>
                <w:rFonts w:ascii="Calibri" w:eastAsia="Times New Roman" w:hAnsi="Calibri" w:cs="Calibri"/>
                <w:sz w:val="20"/>
                <w:szCs w:val="20"/>
                <w:lang w:val="en-GB" w:eastAsia="fi-FI"/>
              </w:rPr>
            </w:pPr>
          </w:p>
        </w:tc>
        <w:tc>
          <w:tcPr>
            <w:tcW w:w="2303" w:type="dxa"/>
          </w:tcPr>
          <w:p w14:paraId="391A370E" w14:textId="77777777" w:rsidR="006E3C98" w:rsidRPr="00891931" w:rsidRDefault="006E3C98" w:rsidP="0031658E">
            <w:pPr>
              <w:rPr>
                <w:rFonts w:ascii="Calibri" w:eastAsia="Times New Roman" w:hAnsi="Calibri" w:cs="Calibri"/>
                <w:sz w:val="20"/>
                <w:szCs w:val="20"/>
                <w:lang w:val="en-GB" w:eastAsia="fi-FI"/>
              </w:rPr>
            </w:pPr>
          </w:p>
        </w:tc>
        <w:tc>
          <w:tcPr>
            <w:tcW w:w="2303" w:type="dxa"/>
          </w:tcPr>
          <w:p w14:paraId="3DBED6C6" w14:textId="77777777" w:rsidR="006E3C98" w:rsidRPr="00891931" w:rsidRDefault="006E3C98" w:rsidP="0031658E">
            <w:pPr>
              <w:rPr>
                <w:rFonts w:ascii="Calibri" w:eastAsia="Times New Roman" w:hAnsi="Calibri" w:cs="Calibri"/>
                <w:sz w:val="20"/>
                <w:szCs w:val="20"/>
                <w:lang w:val="en-GB" w:eastAsia="fi-FI"/>
              </w:rPr>
            </w:pPr>
          </w:p>
        </w:tc>
        <w:tc>
          <w:tcPr>
            <w:tcW w:w="2303" w:type="dxa"/>
          </w:tcPr>
          <w:p w14:paraId="5D4236BB" w14:textId="77777777" w:rsidR="006E3C98" w:rsidRPr="00891931" w:rsidRDefault="006E3C98" w:rsidP="0031658E">
            <w:pPr>
              <w:rPr>
                <w:rFonts w:ascii="Calibri" w:eastAsia="Times New Roman" w:hAnsi="Calibri" w:cs="Calibri"/>
                <w:sz w:val="20"/>
                <w:szCs w:val="20"/>
                <w:lang w:val="en-GB" w:eastAsia="fi-FI"/>
              </w:rPr>
            </w:pPr>
          </w:p>
        </w:tc>
      </w:tr>
      <w:tr w:rsidR="006E3C98" w:rsidRPr="00891931" w14:paraId="0426EF65" w14:textId="77777777" w:rsidTr="0031658E">
        <w:tc>
          <w:tcPr>
            <w:tcW w:w="2303" w:type="dxa"/>
          </w:tcPr>
          <w:p w14:paraId="70033A92" w14:textId="77777777" w:rsidR="006E3C98" w:rsidRPr="00891931" w:rsidRDefault="006E3C98" w:rsidP="0031658E">
            <w:pPr>
              <w:rPr>
                <w:rFonts w:ascii="Calibri" w:eastAsia="Times New Roman" w:hAnsi="Calibri" w:cs="Calibri"/>
                <w:sz w:val="20"/>
                <w:szCs w:val="20"/>
                <w:lang w:val="en-GB" w:eastAsia="fi-FI"/>
              </w:rPr>
            </w:pPr>
          </w:p>
        </w:tc>
        <w:tc>
          <w:tcPr>
            <w:tcW w:w="2303" w:type="dxa"/>
          </w:tcPr>
          <w:p w14:paraId="46EAF32B" w14:textId="77777777" w:rsidR="006E3C98" w:rsidRPr="00891931" w:rsidRDefault="006E3C98" w:rsidP="0031658E">
            <w:pPr>
              <w:rPr>
                <w:rFonts w:ascii="Calibri" w:eastAsia="Times New Roman" w:hAnsi="Calibri" w:cs="Calibri"/>
                <w:sz w:val="20"/>
                <w:szCs w:val="20"/>
                <w:lang w:val="en-GB" w:eastAsia="fi-FI"/>
              </w:rPr>
            </w:pPr>
          </w:p>
        </w:tc>
        <w:tc>
          <w:tcPr>
            <w:tcW w:w="2303" w:type="dxa"/>
          </w:tcPr>
          <w:p w14:paraId="3E7F837A" w14:textId="77777777" w:rsidR="006E3C98" w:rsidRPr="00891931" w:rsidRDefault="006E3C98" w:rsidP="0031658E">
            <w:pPr>
              <w:rPr>
                <w:rFonts w:ascii="Calibri" w:eastAsia="Times New Roman" w:hAnsi="Calibri" w:cs="Calibri"/>
                <w:sz w:val="20"/>
                <w:szCs w:val="20"/>
                <w:lang w:val="en-GB" w:eastAsia="fi-FI"/>
              </w:rPr>
            </w:pPr>
          </w:p>
        </w:tc>
        <w:tc>
          <w:tcPr>
            <w:tcW w:w="2303" w:type="dxa"/>
          </w:tcPr>
          <w:p w14:paraId="3CE3A468" w14:textId="77777777" w:rsidR="006E3C98" w:rsidRPr="00891931" w:rsidRDefault="006E3C98" w:rsidP="0031658E">
            <w:pPr>
              <w:rPr>
                <w:rFonts w:ascii="Calibri" w:eastAsia="Times New Roman" w:hAnsi="Calibri" w:cs="Calibri"/>
                <w:sz w:val="20"/>
                <w:szCs w:val="20"/>
                <w:lang w:val="en-GB" w:eastAsia="fi-FI"/>
              </w:rPr>
            </w:pPr>
          </w:p>
        </w:tc>
      </w:tr>
    </w:tbl>
    <w:p w14:paraId="64BA9F5A" w14:textId="77777777" w:rsidR="006E3C98" w:rsidRPr="00891931" w:rsidRDefault="006E3C98" w:rsidP="006E3C98">
      <w:pPr>
        <w:ind w:left="360"/>
        <w:rPr>
          <w:rFonts w:ascii="Calibri" w:hAnsi="Calibri" w:cs="Calibri"/>
          <w:lang w:val="en-GB"/>
        </w:rPr>
      </w:pPr>
    </w:p>
    <w:p w14:paraId="6680193C" w14:textId="77777777" w:rsidR="006E3C98" w:rsidRPr="00891931" w:rsidRDefault="006E3C98" w:rsidP="006E3C98">
      <w:pPr>
        <w:jc w:val="both"/>
        <w:rPr>
          <w:rFonts w:ascii="Calibri" w:hAnsi="Calibri" w:cs="Calibri"/>
          <w:b/>
          <w:lang w:val="en-GB"/>
        </w:rPr>
      </w:pPr>
      <w:r w:rsidRPr="00891931">
        <w:rPr>
          <w:rFonts w:ascii="Calibri" w:hAnsi="Calibri" w:cs="Calibri"/>
          <w:b/>
          <w:lang w:val="en-GB"/>
        </w:rPr>
        <w:t xml:space="preserve">3 Bill, John, Liz, and Ann have a picnic. </w:t>
      </w:r>
    </w:p>
    <w:p w14:paraId="5B54EEF5" w14:textId="77777777" w:rsidR="006E3C98" w:rsidRPr="00891931" w:rsidRDefault="006E3C98" w:rsidP="006E3C98">
      <w:pPr>
        <w:jc w:val="both"/>
        <w:rPr>
          <w:rFonts w:ascii="Calibri" w:hAnsi="Calibri" w:cs="Calibri"/>
          <w:lang w:val="en-GB"/>
        </w:rPr>
      </w:pPr>
      <w:r w:rsidRPr="00891931">
        <w:rPr>
          <w:rFonts w:ascii="Calibri" w:hAnsi="Calibri" w:cs="Calibri"/>
          <w:lang w:val="en-GB"/>
        </w:rPr>
        <w:t xml:space="preserve">There is an apple, an orange, a carrot, a tomato, some chocolate, some ice-cream, some bread and some cheese. Each child can choose two food-items. Bill likes cold things, and any fruit that is red. John likes anything round. Liz likes sandwiches with anything on, and Ann likes brown sweets, and vegetables that she can bite. Who has what?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tblGrid>
      <w:tr w:rsidR="006E3C98" w:rsidRPr="00891931" w14:paraId="555A8277" w14:textId="77777777" w:rsidTr="0031658E">
        <w:tc>
          <w:tcPr>
            <w:tcW w:w="4606" w:type="dxa"/>
          </w:tcPr>
          <w:p w14:paraId="646016E0" w14:textId="77777777" w:rsidR="006E3C98" w:rsidRPr="00891931" w:rsidRDefault="006E3C98" w:rsidP="0031658E">
            <w:pPr>
              <w:jc w:val="both"/>
              <w:rPr>
                <w:rFonts w:ascii="Calibri" w:eastAsia="Times New Roman" w:hAnsi="Calibri" w:cs="Calibri"/>
                <w:sz w:val="20"/>
                <w:szCs w:val="20"/>
                <w:lang w:val="en-GB" w:eastAsia="fi-FI"/>
              </w:rPr>
            </w:pPr>
            <w:r w:rsidRPr="00891931">
              <w:rPr>
                <w:rFonts w:ascii="Calibri" w:eastAsia="Times New Roman" w:hAnsi="Calibri" w:cs="Calibri"/>
                <w:sz w:val="20"/>
                <w:szCs w:val="20"/>
                <w:lang w:val="en-GB" w:eastAsia="fi-FI"/>
              </w:rPr>
              <w:t>Bill has ........................and...........................</w:t>
            </w:r>
          </w:p>
        </w:tc>
      </w:tr>
      <w:tr w:rsidR="006E3C98" w:rsidRPr="00891931" w14:paraId="57392936" w14:textId="77777777" w:rsidTr="0031658E">
        <w:tc>
          <w:tcPr>
            <w:tcW w:w="4606" w:type="dxa"/>
          </w:tcPr>
          <w:p w14:paraId="0C4BE913" w14:textId="77777777" w:rsidR="006E3C98" w:rsidRPr="00891931" w:rsidRDefault="006E3C98" w:rsidP="0031658E">
            <w:pPr>
              <w:jc w:val="both"/>
              <w:rPr>
                <w:rFonts w:ascii="Calibri" w:eastAsia="Times New Roman" w:hAnsi="Calibri" w:cs="Calibri"/>
                <w:sz w:val="20"/>
                <w:szCs w:val="20"/>
                <w:lang w:val="en-GB" w:eastAsia="fi-FI"/>
              </w:rPr>
            </w:pPr>
            <w:r w:rsidRPr="00891931">
              <w:rPr>
                <w:rFonts w:ascii="Calibri" w:eastAsia="Times New Roman" w:hAnsi="Calibri" w:cs="Calibri"/>
                <w:sz w:val="20"/>
                <w:szCs w:val="20"/>
                <w:lang w:val="en-GB" w:eastAsia="fi-FI"/>
              </w:rPr>
              <w:t>John has.......................and...........................</w:t>
            </w:r>
          </w:p>
        </w:tc>
      </w:tr>
      <w:tr w:rsidR="006E3C98" w:rsidRPr="00891931" w14:paraId="5394D8F3" w14:textId="77777777" w:rsidTr="0031658E">
        <w:tc>
          <w:tcPr>
            <w:tcW w:w="4606" w:type="dxa"/>
          </w:tcPr>
          <w:p w14:paraId="46EED602" w14:textId="77777777" w:rsidR="006E3C98" w:rsidRPr="00891931" w:rsidRDefault="006E3C98" w:rsidP="0031658E">
            <w:pPr>
              <w:jc w:val="both"/>
              <w:rPr>
                <w:rFonts w:ascii="Calibri" w:eastAsia="Times New Roman" w:hAnsi="Calibri" w:cs="Calibri"/>
                <w:sz w:val="20"/>
                <w:szCs w:val="20"/>
                <w:lang w:val="en-GB" w:eastAsia="fi-FI"/>
              </w:rPr>
            </w:pPr>
            <w:r w:rsidRPr="00891931">
              <w:rPr>
                <w:rFonts w:ascii="Calibri" w:eastAsia="Times New Roman" w:hAnsi="Calibri" w:cs="Calibri"/>
                <w:sz w:val="20"/>
                <w:szCs w:val="20"/>
                <w:lang w:val="en-GB" w:eastAsia="fi-FI"/>
              </w:rPr>
              <w:t>Liz has..........................and............................</w:t>
            </w:r>
          </w:p>
        </w:tc>
      </w:tr>
      <w:tr w:rsidR="006E3C98" w:rsidRPr="00891931" w14:paraId="7B07F2AA" w14:textId="77777777" w:rsidTr="0031658E">
        <w:tc>
          <w:tcPr>
            <w:tcW w:w="4606" w:type="dxa"/>
          </w:tcPr>
          <w:p w14:paraId="1053D465" w14:textId="77777777" w:rsidR="006E3C98" w:rsidRPr="00891931" w:rsidRDefault="006E3C98" w:rsidP="0031658E">
            <w:pPr>
              <w:jc w:val="both"/>
              <w:rPr>
                <w:rFonts w:ascii="Calibri" w:eastAsia="Times New Roman" w:hAnsi="Calibri" w:cs="Calibri"/>
                <w:sz w:val="20"/>
                <w:szCs w:val="20"/>
                <w:lang w:val="en-GB" w:eastAsia="fi-FI"/>
              </w:rPr>
            </w:pPr>
            <w:r w:rsidRPr="00891931">
              <w:rPr>
                <w:rFonts w:ascii="Calibri" w:eastAsia="Times New Roman" w:hAnsi="Calibri" w:cs="Calibri"/>
                <w:sz w:val="20"/>
                <w:szCs w:val="20"/>
                <w:lang w:val="en-GB" w:eastAsia="fi-FI"/>
              </w:rPr>
              <w:t>Ann has........................and............................</w:t>
            </w:r>
          </w:p>
        </w:tc>
      </w:tr>
    </w:tbl>
    <w:p w14:paraId="7AF56B00" w14:textId="77777777" w:rsidR="006E3C98" w:rsidRPr="00891931" w:rsidRDefault="006E3C98" w:rsidP="006E3C98">
      <w:pPr>
        <w:jc w:val="both"/>
        <w:rPr>
          <w:rFonts w:ascii="Calibri" w:hAnsi="Calibri" w:cs="Calibri"/>
          <w:lang w:val="en-GB"/>
        </w:rPr>
      </w:pPr>
    </w:p>
    <w:p w14:paraId="3416D9F5" w14:textId="77777777" w:rsidR="006E3C98" w:rsidRPr="00891931" w:rsidRDefault="006E3C98" w:rsidP="006E3C98">
      <w:pPr>
        <w:jc w:val="both"/>
        <w:rPr>
          <w:rFonts w:ascii="Calibri" w:hAnsi="Calibri" w:cs="Calibri"/>
          <w:b/>
          <w:lang w:val="en-GB"/>
        </w:rPr>
      </w:pPr>
      <w:r w:rsidRPr="00891931">
        <w:rPr>
          <w:rFonts w:ascii="Calibri" w:hAnsi="Calibri" w:cs="Calibri"/>
          <w:b/>
          <w:lang w:val="en-GB"/>
        </w:rPr>
        <w:t>4 The Food train rhyme</w:t>
      </w:r>
    </w:p>
    <w:p w14:paraId="6BB468B0" w14:textId="77777777" w:rsidR="006E3C98" w:rsidRPr="00891931" w:rsidRDefault="006E3C98" w:rsidP="006E3C98">
      <w:pPr>
        <w:rPr>
          <w:rFonts w:ascii="Calibri" w:hAnsi="Calibri" w:cs="Calibri"/>
          <w:lang w:val="en-GB"/>
        </w:rPr>
      </w:pPr>
      <w:r w:rsidRPr="00891931">
        <w:rPr>
          <w:rFonts w:ascii="Calibri" w:hAnsi="Calibri" w:cs="Calibri"/>
          <w:lang w:val="en-GB"/>
        </w:rPr>
        <w:t>Coffee, coffee, milk and sugar</w:t>
      </w:r>
    </w:p>
    <w:p w14:paraId="03211C3B" w14:textId="77777777" w:rsidR="006E3C98" w:rsidRPr="00891931" w:rsidRDefault="006E3C98" w:rsidP="006E3C98">
      <w:pPr>
        <w:rPr>
          <w:rFonts w:ascii="Calibri" w:hAnsi="Calibri" w:cs="Calibri"/>
          <w:lang w:val="en-GB"/>
        </w:rPr>
      </w:pPr>
      <w:r w:rsidRPr="00891931">
        <w:rPr>
          <w:rFonts w:ascii="Calibri" w:hAnsi="Calibri" w:cs="Calibri"/>
          <w:lang w:val="en-GB"/>
        </w:rPr>
        <w:t>Strawberry and cream/strawberry and cream</w:t>
      </w:r>
    </w:p>
    <w:p w14:paraId="2844B351" w14:textId="77777777" w:rsidR="006E3C98" w:rsidRPr="00891931" w:rsidRDefault="006E3C98" w:rsidP="006E3C98">
      <w:pPr>
        <w:rPr>
          <w:rFonts w:ascii="Calibri" w:hAnsi="Calibri" w:cs="Calibri"/>
          <w:lang w:val="en-GB"/>
        </w:rPr>
      </w:pPr>
      <w:r w:rsidRPr="00891931">
        <w:rPr>
          <w:rFonts w:ascii="Calibri" w:hAnsi="Calibri" w:cs="Calibri"/>
          <w:lang w:val="en-GB"/>
        </w:rPr>
        <w:t>Chocolate cake and chocolate biscuit/chocolate cake and chocolate biscuit</w:t>
      </w:r>
    </w:p>
    <w:p w14:paraId="6E9FE086" w14:textId="77777777" w:rsidR="006E3C98" w:rsidRPr="00891931" w:rsidRDefault="006E3C98" w:rsidP="006E3C98">
      <w:pPr>
        <w:rPr>
          <w:rFonts w:ascii="Calibri" w:hAnsi="Calibri" w:cs="Calibri"/>
          <w:lang w:val="en-GB"/>
        </w:rPr>
      </w:pPr>
      <w:r w:rsidRPr="00891931">
        <w:rPr>
          <w:rFonts w:ascii="Calibri" w:hAnsi="Calibri" w:cs="Calibri"/>
          <w:lang w:val="en-GB"/>
        </w:rPr>
        <w:t>Fish and chips/fish and chips</w:t>
      </w:r>
    </w:p>
    <w:p w14:paraId="06756B12" w14:textId="77777777" w:rsidR="006E3C98" w:rsidRPr="00891931" w:rsidRDefault="006E3C98" w:rsidP="006E3C98">
      <w:pPr>
        <w:rPr>
          <w:rFonts w:ascii="Calibri" w:hAnsi="Calibri" w:cs="Calibri"/>
          <w:lang w:val="en-GB"/>
        </w:rPr>
      </w:pPr>
      <w:r w:rsidRPr="00891931">
        <w:rPr>
          <w:rFonts w:ascii="Calibri" w:hAnsi="Calibri" w:cs="Calibri"/>
          <w:lang w:val="en-GB"/>
        </w:rPr>
        <w:t>SOUP!!!!!</w:t>
      </w:r>
    </w:p>
    <w:p w14:paraId="79DAED82" w14:textId="6314D249" w:rsidR="00185AB6" w:rsidRPr="006E3C98" w:rsidRDefault="006E3C98">
      <w:pPr>
        <w:rPr>
          <w:rFonts w:ascii="Calibri" w:hAnsi="Calibri" w:cs="Calibri"/>
          <w:b/>
          <w:lang w:val="en-GB"/>
        </w:rPr>
      </w:pPr>
      <w:r w:rsidRPr="00891931">
        <w:rPr>
          <w:rFonts w:ascii="Calibri" w:hAnsi="Calibri" w:cs="Calibri"/>
          <w:b/>
          <w:lang w:val="en-GB"/>
        </w:rPr>
        <w:t>5 Evaluation</w:t>
      </w:r>
    </w:p>
    <w:sectPr w:rsidR="00185AB6" w:rsidRPr="006E3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80A76"/>
    <w:multiLevelType w:val="hybridMultilevel"/>
    <w:tmpl w:val="0E926EB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203280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98"/>
    <w:rsid w:val="00185AB6"/>
    <w:rsid w:val="006E3C98"/>
    <w:rsid w:val="007B3934"/>
    <w:rsid w:val="008C1CA0"/>
    <w:rsid w:val="00991E63"/>
    <w:rsid w:val="00F65956"/>
    <w:rsid w:val="00FB52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0EE3"/>
  <w15:chartTrackingRefBased/>
  <w15:docId w15:val="{42D9F289-7217-4474-A456-A558A5DF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C98"/>
    <w:rPr>
      <w:kern w:val="0"/>
      <w14:ligatures w14:val="none"/>
    </w:rPr>
  </w:style>
  <w:style w:type="paragraph" w:styleId="Heading1">
    <w:name w:val="heading 1"/>
    <w:basedOn w:val="Normal"/>
    <w:next w:val="Normal"/>
    <w:link w:val="Heading1Char"/>
    <w:uiPriority w:val="9"/>
    <w:qFormat/>
    <w:rsid w:val="006E3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C98"/>
    <w:rPr>
      <w:rFonts w:eastAsiaTheme="majorEastAsia" w:cstheme="majorBidi"/>
      <w:color w:val="272727" w:themeColor="text1" w:themeTint="D8"/>
    </w:rPr>
  </w:style>
  <w:style w:type="paragraph" w:styleId="Title">
    <w:name w:val="Title"/>
    <w:basedOn w:val="Normal"/>
    <w:next w:val="Normal"/>
    <w:link w:val="TitleChar"/>
    <w:uiPriority w:val="10"/>
    <w:qFormat/>
    <w:rsid w:val="006E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C98"/>
    <w:pPr>
      <w:spacing w:before="160"/>
      <w:jc w:val="center"/>
    </w:pPr>
    <w:rPr>
      <w:i/>
      <w:iCs/>
      <w:color w:val="404040" w:themeColor="text1" w:themeTint="BF"/>
    </w:rPr>
  </w:style>
  <w:style w:type="character" w:customStyle="1" w:styleId="QuoteChar">
    <w:name w:val="Quote Char"/>
    <w:basedOn w:val="DefaultParagraphFont"/>
    <w:link w:val="Quote"/>
    <w:uiPriority w:val="29"/>
    <w:rsid w:val="006E3C98"/>
    <w:rPr>
      <w:i/>
      <w:iCs/>
      <w:color w:val="404040" w:themeColor="text1" w:themeTint="BF"/>
    </w:rPr>
  </w:style>
  <w:style w:type="paragraph" w:styleId="ListParagraph">
    <w:name w:val="List Paragraph"/>
    <w:basedOn w:val="Normal"/>
    <w:uiPriority w:val="34"/>
    <w:qFormat/>
    <w:rsid w:val="006E3C98"/>
    <w:pPr>
      <w:ind w:left="720"/>
      <w:contextualSpacing/>
    </w:pPr>
  </w:style>
  <w:style w:type="character" w:styleId="IntenseEmphasis">
    <w:name w:val="Intense Emphasis"/>
    <w:basedOn w:val="DefaultParagraphFont"/>
    <w:uiPriority w:val="21"/>
    <w:qFormat/>
    <w:rsid w:val="006E3C98"/>
    <w:rPr>
      <w:i/>
      <w:iCs/>
      <w:color w:val="0F4761" w:themeColor="accent1" w:themeShade="BF"/>
    </w:rPr>
  </w:style>
  <w:style w:type="paragraph" w:styleId="IntenseQuote">
    <w:name w:val="Intense Quote"/>
    <w:basedOn w:val="Normal"/>
    <w:next w:val="Normal"/>
    <w:link w:val="IntenseQuoteChar"/>
    <w:uiPriority w:val="30"/>
    <w:qFormat/>
    <w:rsid w:val="006E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C98"/>
    <w:rPr>
      <w:i/>
      <w:iCs/>
      <w:color w:val="0F4761" w:themeColor="accent1" w:themeShade="BF"/>
    </w:rPr>
  </w:style>
  <w:style w:type="character" w:styleId="IntenseReference">
    <w:name w:val="Intense Reference"/>
    <w:basedOn w:val="DefaultParagraphFont"/>
    <w:uiPriority w:val="32"/>
    <w:qFormat/>
    <w:rsid w:val="006E3C98"/>
    <w:rPr>
      <w:b/>
      <w:bCs/>
      <w:smallCaps/>
      <w:color w:val="0F4761" w:themeColor="accent1" w:themeShade="BF"/>
      <w:spacing w:val="5"/>
    </w:rPr>
  </w:style>
  <w:style w:type="character" w:styleId="Hyperlink">
    <w:name w:val="Hyperlink"/>
    <w:aliases w:val="Internet-linkki"/>
    <w:basedOn w:val="DefaultParagraphFont"/>
    <w:uiPriority w:val="99"/>
    <w:unhideWhenUsed/>
    <w:rsid w:val="006E3C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malisa.com/blog/birthday-chant-and-jump-rope-rhyme-apples-peaches-pears-and-pl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Hanesova</dc:creator>
  <cp:keywords/>
  <dc:description/>
  <cp:lastModifiedBy>Dana Hanesova</cp:lastModifiedBy>
  <cp:revision>1</cp:revision>
  <dcterms:created xsi:type="dcterms:W3CDTF">2024-11-24T21:23:00Z</dcterms:created>
  <dcterms:modified xsi:type="dcterms:W3CDTF">2024-11-24T21:24:00Z</dcterms:modified>
</cp:coreProperties>
</file>