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FADB59" w14:textId="77777777" w:rsidR="00B60A8A" w:rsidRPr="00FE4DF3" w:rsidRDefault="00B60A8A" w:rsidP="00B60A8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FE4DF3">
        <w:rPr>
          <w:rFonts w:ascii="Calibri" w:hAnsi="Calibri" w:cs="Calibri"/>
          <w:b/>
          <w:bCs/>
          <w:sz w:val="28"/>
          <w:szCs w:val="28"/>
        </w:rPr>
        <w:t xml:space="preserve">CLIL </w:t>
      </w:r>
      <w:r>
        <w:rPr>
          <w:rFonts w:ascii="Calibri" w:hAnsi="Calibri" w:cs="Calibri"/>
          <w:b/>
          <w:bCs/>
          <w:sz w:val="28"/>
          <w:szCs w:val="28"/>
        </w:rPr>
        <w:t>DOMINO GAME</w:t>
      </w:r>
      <w:r w:rsidRPr="00FE4DF3">
        <w:rPr>
          <w:rFonts w:ascii="Calibri" w:hAnsi="Calibri" w:cs="Calibri"/>
          <w:b/>
          <w:bCs/>
          <w:sz w:val="28"/>
          <w:szCs w:val="28"/>
        </w:rPr>
        <w:t>: SCIENCE – SPACE</w:t>
      </w:r>
    </w:p>
    <w:p w14:paraId="2BBDC2B2" w14:textId="77777777" w:rsidR="00B60A8A" w:rsidRPr="001B22E8" w:rsidRDefault="00B60A8A" w:rsidP="00B60A8A">
      <w:pPr>
        <w:spacing w:after="0"/>
        <w:ind w:left="720"/>
        <w:jc w:val="both"/>
        <w:rPr>
          <w:rFonts w:ascii="Calibri" w:hAnsi="Calibri" w:cs="Calibri"/>
          <w:lang w:val="en-GB"/>
        </w:rPr>
      </w:pPr>
    </w:p>
    <w:p w14:paraId="29E2E694" w14:textId="77777777" w:rsidR="00B60A8A" w:rsidRPr="001B22E8" w:rsidRDefault="00B60A8A" w:rsidP="00B60A8A">
      <w:pPr>
        <w:spacing w:after="0"/>
        <w:ind w:left="720"/>
        <w:jc w:val="both"/>
        <w:rPr>
          <w:rFonts w:ascii="Calibri" w:hAnsi="Calibri" w:cs="Calibri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4"/>
        <w:gridCol w:w="3006"/>
        <w:gridCol w:w="3006"/>
      </w:tblGrid>
      <w:tr w:rsidR="00B60A8A" w:rsidRPr="001B22E8" w14:paraId="52CD0179" w14:textId="77777777" w:rsidTr="00A669E3">
        <w:tc>
          <w:tcPr>
            <w:tcW w:w="3070" w:type="dxa"/>
            <w:shd w:val="clear" w:color="auto" w:fill="auto"/>
          </w:tcPr>
          <w:p w14:paraId="00B49349" w14:textId="77777777" w:rsidR="00B60A8A" w:rsidRPr="001B22E8" w:rsidRDefault="00B60A8A" w:rsidP="00A669E3">
            <w:pPr>
              <w:spacing w:after="0"/>
              <w:jc w:val="both"/>
              <w:rPr>
                <w:rFonts w:ascii="Calibri" w:hAnsi="Calibri" w:cs="Calibri"/>
                <w:lang w:val="en-GB"/>
              </w:rPr>
            </w:pPr>
            <w:r w:rsidRPr="001B22E8">
              <w:rPr>
                <w:rFonts w:ascii="Calibri" w:hAnsi="Calibri" w:cs="Calibri"/>
                <w:lang w:val="en-GB"/>
              </w:rPr>
              <w:t>START</w:t>
            </w:r>
          </w:p>
          <w:p w14:paraId="2A8310FE" w14:textId="77777777" w:rsidR="00B60A8A" w:rsidRPr="001B22E8" w:rsidRDefault="00B60A8A" w:rsidP="00A669E3">
            <w:pPr>
              <w:spacing w:after="0"/>
              <w:jc w:val="both"/>
              <w:rPr>
                <w:rFonts w:ascii="Calibri" w:hAnsi="Calibri" w:cs="Calibri"/>
                <w:lang w:val="en-GB"/>
              </w:rPr>
            </w:pPr>
            <w:hyperlink r:id="rId4" w:history="1"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pict w14:anchorId="5681CDEF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style="width:94.7pt;height:161.7pt" o:button="t">
                    <v:imagedata r:id="rId5" r:href="rId6"/>
                  </v:shape>
                </w:pict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</w:hyperlink>
            <w:hyperlink r:id="rId7" w:history="1"/>
            <w:hyperlink r:id="rId8" w:history="1"/>
          </w:p>
          <w:p w14:paraId="012F9FF8" w14:textId="77777777" w:rsidR="00B60A8A" w:rsidRPr="001B22E8" w:rsidRDefault="00B60A8A" w:rsidP="00A669E3">
            <w:pPr>
              <w:spacing w:after="0"/>
              <w:jc w:val="both"/>
              <w:rPr>
                <w:rFonts w:ascii="Calibri" w:hAnsi="Calibri" w:cs="Calibri"/>
                <w:lang w:val="en-GB"/>
              </w:rPr>
            </w:pPr>
            <w:r w:rsidRPr="001B22E8">
              <w:rPr>
                <w:rFonts w:ascii="Calibri" w:hAnsi="Calibri" w:cs="Calibri"/>
                <w:lang w:val="en-GB"/>
              </w:rPr>
              <w:t>In space no one can hear you</w:t>
            </w:r>
            <w:hyperlink r:id="rId9" w:history="1"/>
          </w:p>
          <w:p w14:paraId="1B1894D9" w14:textId="77777777" w:rsidR="00B60A8A" w:rsidRPr="001B22E8" w:rsidRDefault="00B60A8A" w:rsidP="00A669E3">
            <w:pPr>
              <w:spacing w:after="0"/>
              <w:jc w:val="both"/>
              <w:rPr>
                <w:rFonts w:ascii="Calibri" w:hAnsi="Calibri" w:cs="Calibri"/>
                <w:lang w:val="en-GB"/>
              </w:rPr>
            </w:pPr>
            <w:hyperlink r:id="rId10" w:history="1"/>
          </w:p>
        </w:tc>
        <w:tc>
          <w:tcPr>
            <w:tcW w:w="3071" w:type="dxa"/>
            <w:shd w:val="clear" w:color="auto" w:fill="auto"/>
          </w:tcPr>
          <w:p w14:paraId="1912F6F4" w14:textId="77777777" w:rsidR="00B60A8A" w:rsidRPr="001B22E8" w:rsidRDefault="00B60A8A" w:rsidP="00A669E3">
            <w:pPr>
              <w:spacing w:after="0"/>
              <w:jc w:val="both"/>
              <w:rPr>
                <w:rFonts w:ascii="Calibri" w:hAnsi="Calibri" w:cs="Calibri"/>
                <w:lang w:val="en-GB"/>
              </w:rPr>
            </w:pPr>
            <w:r w:rsidRPr="001B22E8">
              <w:rPr>
                <w:rFonts w:ascii="Calibri" w:hAnsi="Calibri" w:cs="Calibri"/>
                <w:lang w:val="en-GB"/>
              </w:rPr>
              <w:t>through a vacuum.</w:t>
            </w:r>
          </w:p>
          <w:p w14:paraId="0798B920" w14:textId="77777777" w:rsidR="00B60A8A" w:rsidRPr="001B22E8" w:rsidRDefault="00B60A8A" w:rsidP="00A669E3">
            <w:pPr>
              <w:spacing w:after="0"/>
              <w:jc w:val="both"/>
              <w:rPr>
                <w:rFonts w:ascii="Calibri" w:hAnsi="Calibri" w:cs="Calibri"/>
                <w:color w:val="660099"/>
                <w:bdr w:val="none" w:sz="0" w:space="0" w:color="auto" w:frame="1"/>
                <w:shd w:val="clear" w:color="auto" w:fill="F1F1F1"/>
                <w:lang w:val="en-GB"/>
              </w:rPr>
            </w:pPr>
            <w:hyperlink r:id="rId11" w:history="1"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pict w14:anchorId="4CC6228A">
                  <v:shape id="_x0000_i1026" type="#_x0000_t75" style="width:94.7pt;height:161.7pt" o:button="t">
                    <v:imagedata r:id="rId5" r:href="rId12"/>
                  </v:shape>
                </w:pict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</w:hyperlink>
          </w:p>
          <w:p w14:paraId="0902A2DF" w14:textId="77777777" w:rsidR="00B60A8A" w:rsidRPr="001B22E8" w:rsidRDefault="00B60A8A" w:rsidP="00A669E3">
            <w:pPr>
              <w:spacing w:after="0"/>
              <w:jc w:val="both"/>
              <w:rPr>
                <w:rFonts w:ascii="Calibri" w:hAnsi="Calibri" w:cs="Calibri"/>
                <w:lang w:val="en-GB"/>
              </w:rPr>
            </w:pPr>
            <w:r w:rsidRPr="001B22E8">
              <w:rPr>
                <w:rFonts w:ascii="Calibri" w:hAnsi="Calibri" w:cs="Calibri"/>
                <w:lang w:val="en-GB"/>
              </w:rPr>
              <w:t>with no air to scatter sunlight</w:t>
            </w:r>
          </w:p>
        </w:tc>
        <w:tc>
          <w:tcPr>
            <w:tcW w:w="3071" w:type="dxa"/>
            <w:shd w:val="clear" w:color="auto" w:fill="auto"/>
          </w:tcPr>
          <w:p w14:paraId="452EF8DD" w14:textId="77777777" w:rsidR="00B60A8A" w:rsidRPr="001B22E8" w:rsidRDefault="00B60A8A" w:rsidP="00A669E3">
            <w:pPr>
              <w:spacing w:after="0"/>
              <w:jc w:val="both"/>
              <w:rPr>
                <w:rFonts w:ascii="Calibri" w:hAnsi="Calibri" w:cs="Calibri"/>
                <w:lang w:val="en-GB"/>
              </w:rPr>
            </w:pPr>
            <w:r w:rsidRPr="001B22E8">
              <w:rPr>
                <w:rFonts w:ascii="Calibri" w:hAnsi="Calibri" w:cs="Calibri"/>
                <w:lang w:val="en-GB"/>
              </w:rPr>
              <w:t>gas and dust.</w:t>
            </w:r>
          </w:p>
          <w:p w14:paraId="360E0470" w14:textId="77777777" w:rsidR="00B60A8A" w:rsidRPr="001B22E8" w:rsidRDefault="00B60A8A" w:rsidP="00A669E3">
            <w:pPr>
              <w:spacing w:after="0"/>
              <w:jc w:val="both"/>
              <w:rPr>
                <w:rFonts w:ascii="Calibri" w:hAnsi="Calibri" w:cs="Calibri"/>
                <w:lang w:val="en-GB"/>
              </w:rPr>
            </w:pPr>
            <w:hyperlink r:id="rId13" w:history="1"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pict w14:anchorId="6827E45E">
                  <v:shape id="_x0000_i1027" type="#_x0000_t75" style="width:94.7pt;height:161.7pt" o:button="t">
                    <v:imagedata r:id="rId5" r:href="rId14"/>
                  </v:shape>
                </w:pict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</w:hyperlink>
            <w:r w:rsidRPr="001B22E8">
              <w:rPr>
                <w:rFonts w:ascii="Calibri" w:hAnsi="Calibri" w:cs="Calibri"/>
                <w:lang w:val="en-GB"/>
              </w:rPr>
              <w:t>Space is also filled with</w:t>
            </w:r>
          </w:p>
        </w:tc>
      </w:tr>
      <w:tr w:rsidR="00B60A8A" w:rsidRPr="001B22E8" w14:paraId="69BB804B" w14:textId="77777777" w:rsidTr="00A669E3">
        <w:tc>
          <w:tcPr>
            <w:tcW w:w="3070" w:type="dxa"/>
            <w:shd w:val="clear" w:color="auto" w:fill="auto"/>
          </w:tcPr>
          <w:p w14:paraId="1DBE4F0F" w14:textId="77777777" w:rsidR="00B60A8A" w:rsidRPr="001B22E8" w:rsidRDefault="00B60A8A" w:rsidP="00A669E3">
            <w:pPr>
              <w:spacing w:after="0"/>
              <w:jc w:val="both"/>
              <w:rPr>
                <w:rFonts w:ascii="Calibri" w:hAnsi="Calibri" w:cs="Calibri"/>
                <w:lang w:val="en-GB"/>
              </w:rPr>
            </w:pPr>
            <w:r w:rsidRPr="001B22E8">
              <w:rPr>
                <w:rFonts w:ascii="Calibri" w:hAnsi="Calibri" w:cs="Calibri"/>
                <w:lang w:val="en-GB"/>
              </w:rPr>
              <w:t>scream.</w:t>
            </w:r>
          </w:p>
          <w:p w14:paraId="28EBAC98" w14:textId="77777777" w:rsidR="00B60A8A" w:rsidRPr="001B22E8" w:rsidRDefault="00B60A8A" w:rsidP="00A669E3">
            <w:pPr>
              <w:spacing w:after="0"/>
              <w:jc w:val="both"/>
              <w:rPr>
                <w:rFonts w:ascii="Calibri" w:hAnsi="Calibri" w:cs="Calibri"/>
                <w:lang w:val="en-GB"/>
              </w:rPr>
            </w:pPr>
            <w:hyperlink r:id="rId15" w:history="1"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pict w14:anchorId="5D70DAFD">
                  <v:shape id="_x0000_i1028" type="#_x0000_t75" style="width:94.7pt;height:161.7pt" o:button="t">
                    <v:imagedata r:id="rId5" r:href="rId16"/>
                  </v:shape>
                </w:pict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</w:hyperlink>
          </w:p>
          <w:p w14:paraId="74491B42" w14:textId="77777777" w:rsidR="00B60A8A" w:rsidRPr="001B22E8" w:rsidRDefault="00B60A8A" w:rsidP="00A669E3">
            <w:pPr>
              <w:spacing w:after="0"/>
              <w:jc w:val="both"/>
              <w:rPr>
                <w:rFonts w:ascii="Calibri" w:hAnsi="Calibri" w:cs="Calibri"/>
                <w:lang w:val="en-GB"/>
              </w:rPr>
            </w:pPr>
            <w:r w:rsidRPr="001B22E8">
              <w:rPr>
                <w:rFonts w:ascii="Calibri" w:hAnsi="Calibri" w:cs="Calibri"/>
                <w:lang w:val="en-GB"/>
              </w:rPr>
              <w:t>This is because</w:t>
            </w:r>
          </w:p>
        </w:tc>
        <w:tc>
          <w:tcPr>
            <w:tcW w:w="3071" w:type="dxa"/>
            <w:shd w:val="clear" w:color="auto" w:fill="auto"/>
          </w:tcPr>
          <w:p w14:paraId="33A79D3A" w14:textId="77777777" w:rsidR="00B60A8A" w:rsidRPr="001B22E8" w:rsidRDefault="00B60A8A" w:rsidP="00A669E3">
            <w:pPr>
              <w:spacing w:after="0"/>
              <w:jc w:val="both"/>
              <w:rPr>
                <w:rFonts w:ascii="Calibri" w:hAnsi="Calibri" w:cs="Calibri"/>
                <w:lang w:val="en-GB"/>
              </w:rPr>
            </w:pPr>
            <w:r w:rsidRPr="001B22E8">
              <w:rPr>
                <w:rFonts w:ascii="Calibri" w:hAnsi="Calibri" w:cs="Calibri"/>
                <w:lang w:val="en-GB"/>
              </w:rPr>
              <w:t>space appears black.</w:t>
            </w:r>
          </w:p>
          <w:p w14:paraId="4047836D" w14:textId="77777777" w:rsidR="00B60A8A" w:rsidRPr="001B22E8" w:rsidRDefault="00B60A8A" w:rsidP="00A669E3">
            <w:pPr>
              <w:spacing w:after="0"/>
              <w:jc w:val="both"/>
              <w:rPr>
                <w:rFonts w:ascii="Calibri" w:hAnsi="Calibri" w:cs="Calibri"/>
                <w:lang w:val="en-GB"/>
              </w:rPr>
            </w:pPr>
            <w:hyperlink r:id="rId17" w:history="1"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pict w14:anchorId="4D8E0AE1">
                  <v:shape id="_x0000_i1029" type="#_x0000_t75" style="width:94.7pt;height:161.7pt" o:button="t">
                    <v:imagedata r:id="rId5" r:href="rId18"/>
                  </v:shape>
                </w:pict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</w:hyperlink>
          </w:p>
          <w:p w14:paraId="1289BFC5" w14:textId="77777777" w:rsidR="00B60A8A" w:rsidRPr="001B22E8" w:rsidRDefault="00B60A8A" w:rsidP="00A669E3">
            <w:pPr>
              <w:spacing w:after="0"/>
              <w:jc w:val="both"/>
              <w:rPr>
                <w:rFonts w:ascii="Calibri" w:hAnsi="Calibri" w:cs="Calibri"/>
                <w:lang w:val="en-GB"/>
              </w:rPr>
            </w:pPr>
            <w:r w:rsidRPr="001B22E8">
              <w:rPr>
                <w:rFonts w:ascii="Calibri" w:hAnsi="Calibri" w:cs="Calibri"/>
                <w:lang w:val="en-GB"/>
              </w:rPr>
              <w:t>Space is not completely</w:t>
            </w:r>
          </w:p>
        </w:tc>
        <w:tc>
          <w:tcPr>
            <w:tcW w:w="3071" w:type="dxa"/>
            <w:shd w:val="clear" w:color="auto" w:fill="auto"/>
          </w:tcPr>
          <w:p w14:paraId="498EB3DE" w14:textId="77777777" w:rsidR="00B60A8A" w:rsidRPr="001B22E8" w:rsidRDefault="00B60A8A" w:rsidP="00A669E3">
            <w:pPr>
              <w:spacing w:after="0"/>
              <w:jc w:val="both"/>
              <w:rPr>
                <w:rFonts w:ascii="Calibri" w:hAnsi="Calibri" w:cs="Calibri"/>
                <w:lang w:val="en-GB"/>
              </w:rPr>
            </w:pPr>
            <w:r w:rsidRPr="001B22E8">
              <w:rPr>
                <w:rFonts w:ascii="Calibri" w:hAnsi="Calibri" w:cs="Calibri"/>
                <w:lang w:val="en-GB"/>
              </w:rPr>
              <w:t xml:space="preserve">radiation. </w:t>
            </w:r>
          </w:p>
          <w:p w14:paraId="02973A8C" w14:textId="77777777" w:rsidR="00B60A8A" w:rsidRPr="001B22E8" w:rsidRDefault="00B60A8A" w:rsidP="00A669E3">
            <w:pPr>
              <w:spacing w:after="0"/>
              <w:jc w:val="both"/>
              <w:rPr>
                <w:rFonts w:ascii="Calibri" w:hAnsi="Calibri" w:cs="Calibri"/>
                <w:lang w:val="en-GB"/>
              </w:rPr>
            </w:pPr>
            <w:hyperlink r:id="rId19" w:history="1"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pict w14:anchorId="5D4433F3">
                  <v:shape id="_x0000_i1030" type="#_x0000_t75" style="width:94.7pt;height:161.7pt" o:button="t">
                    <v:imagedata r:id="rId5" r:href="rId20"/>
                  </v:shape>
                </w:pict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</w:hyperlink>
          </w:p>
          <w:p w14:paraId="7EADB9BD" w14:textId="77777777" w:rsidR="00B60A8A" w:rsidRPr="001B22E8" w:rsidRDefault="00B60A8A" w:rsidP="00A669E3">
            <w:pPr>
              <w:spacing w:after="0"/>
              <w:jc w:val="both"/>
              <w:rPr>
                <w:rFonts w:ascii="Calibri" w:hAnsi="Calibri" w:cs="Calibri"/>
                <w:lang w:val="en-GB"/>
              </w:rPr>
            </w:pPr>
            <w:r w:rsidRPr="001B22E8">
              <w:rPr>
                <w:rFonts w:ascii="Calibri" w:hAnsi="Calibri" w:cs="Calibri"/>
                <w:lang w:val="en-GB"/>
              </w:rPr>
              <w:t>This is dangerous</w:t>
            </w:r>
          </w:p>
        </w:tc>
      </w:tr>
      <w:tr w:rsidR="00B60A8A" w:rsidRPr="001B22E8" w14:paraId="24D4F0C0" w14:textId="77777777" w:rsidTr="00A669E3">
        <w:tc>
          <w:tcPr>
            <w:tcW w:w="3070" w:type="dxa"/>
            <w:shd w:val="clear" w:color="auto" w:fill="auto"/>
          </w:tcPr>
          <w:p w14:paraId="5935BF18" w14:textId="77777777" w:rsidR="00B60A8A" w:rsidRPr="001B22E8" w:rsidRDefault="00B60A8A" w:rsidP="00A669E3">
            <w:pPr>
              <w:spacing w:after="0"/>
              <w:jc w:val="both"/>
              <w:rPr>
                <w:rFonts w:ascii="Calibri" w:hAnsi="Calibri" w:cs="Calibri"/>
                <w:lang w:val="en-GB"/>
              </w:rPr>
            </w:pPr>
            <w:r w:rsidRPr="001B22E8">
              <w:rPr>
                <w:rFonts w:ascii="Calibri" w:hAnsi="Calibri" w:cs="Calibri"/>
                <w:lang w:val="en-GB"/>
              </w:rPr>
              <w:t>there is no air in space.</w:t>
            </w:r>
          </w:p>
          <w:p w14:paraId="7DF0F39A" w14:textId="77777777" w:rsidR="00B60A8A" w:rsidRPr="001B22E8" w:rsidRDefault="00B60A8A" w:rsidP="00A669E3">
            <w:pPr>
              <w:spacing w:after="0"/>
              <w:jc w:val="both"/>
              <w:rPr>
                <w:rFonts w:ascii="Calibri" w:hAnsi="Calibri" w:cs="Calibri"/>
                <w:lang w:val="en-GB"/>
              </w:rPr>
            </w:pPr>
          </w:p>
          <w:p w14:paraId="1FBE4CC4" w14:textId="77777777" w:rsidR="00B60A8A" w:rsidRPr="001B22E8" w:rsidRDefault="00B60A8A" w:rsidP="00A669E3">
            <w:pPr>
              <w:spacing w:after="0"/>
              <w:jc w:val="both"/>
              <w:rPr>
                <w:rFonts w:ascii="Calibri" w:hAnsi="Calibri" w:cs="Calibri"/>
                <w:lang w:val="en-GB"/>
              </w:rPr>
            </w:pPr>
            <w:hyperlink r:id="rId21" w:history="1"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pict w14:anchorId="1C89E5CB">
                  <v:shape id="_x0000_i1031" type="#_x0000_t75" style="width:94.7pt;height:161.7pt" o:button="t">
                    <v:imagedata r:id="rId5" r:href="rId22"/>
                  </v:shape>
                </w:pict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</w:hyperlink>
          </w:p>
          <w:p w14:paraId="6293AB61" w14:textId="77777777" w:rsidR="00B60A8A" w:rsidRPr="001B22E8" w:rsidRDefault="00B60A8A" w:rsidP="00A669E3">
            <w:pPr>
              <w:spacing w:after="0"/>
              <w:jc w:val="both"/>
              <w:rPr>
                <w:rFonts w:ascii="Calibri" w:hAnsi="Calibri" w:cs="Calibri"/>
                <w:lang w:val="en-GB"/>
              </w:rPr>
            </w:pPr>
            <w:r w:rsidRPr="001B22E8">
              <w:rPr>
                <w:rFonts w:ascii="Calibri" w:hAnsi="Calibri" w:cs="Calibri"/>
                <w:lang w:val="en-GB"/>
              </w:rPr>
              <w:t xml:space="preserve">Sound waves cannot travel </w:t>
            </w:r>
          </w:p>
        </w:tc>
        <w:tc>
          <w:tcPr>
            <w:tcW w:w="3071" w:type="dxa"/>
            <w:shd w:val="clear" w:color="auto" w:fill="auto"/>
          </w:tcPr>
          <w:p w14:paraId="5622A092" w14:textId="77777777" w:rsidR="00B60A8A" w:rsidRPr="001B22E8" w:rsidRDefault="00B60A8A" w:rsidP="00A669E3">
            <w:pPr>
              <w:spacing w:after="0"/>
              <w:jc w:val="both"/>
              <w:rPr>
                <w:rFonts w:ascii="Calibri" w:hAnsi="Calibri" w:cs="Calibri"/>
                <w:lang w:val="en-GB"/>
              </w:rPr>
            </w:pPr>
            <w:r w:rsidRPr="001B22E8">
              <w:rPr>
                <w:rFonts w:ascii="Calibri" w:hAnsi="Calibri" w:cs="Calibri"/>
                <w:lang w:val="en-GB"/>
              </w:rPr>
              <w:t>empty.</w:t>
            </w:r>
          </w:p>
          <w:p w14:paraId="0976F64E" w14:textId="77777777" w:rsidR="00B60A8A" w:rsidRPr="001B22E8" w:rsidRDefault="00B60A8A" w:rsidP="00A669E3">
            <w:pPr>
              <w:spacing w:after="0"/>
              <w:jc w:val="both"/>
              <w:rPr>
                <w:rFonts w:ascii="Calibri" w:hAnsi="Calibri" w:cs="Calibri"/>
                <w:lang w:val="en-GB"/>
              </w:rPr>
            </w:pPr>
            <w:hyperlink r:id="rId23" w:history="1"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pict w14:anchorId="71416187">
                  <v:shape id="_x0000_i1032" type="#_x0000_t75" style="width:94.7pt;height:161.7pt" o:button="t">
                    <v:imagedata r:id="rId5" r:href="rId24"/>
                  </v:shape>
                </w:pict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</w:hyperlink>
          </w:p>
          <w:p w14:paraId="33D3CC14" w14:textId="77777777" w:rsidR="00B60A8A" w:rsidRPr="001B22E8" w:rsidRDefault="00B60A8A" w:rsidP="00A669E3">
            <w:pPr>
              <w:spacing w:after="0"/>
              <w:jc w:val="both"/>
              <w:rPr>
                <w:rFonts w:ascii="Calibri" w:hAnsi="Calibri" w:cs="Calibri"/>
                <w:lang w:val="en-GB"/>
              </w:rPr>
            </w:pPr>
            <w:r w:rsidRPr="001B22E8">
              <w:rPr>
                <w:rFonts w:ascii="Calibri" w:hAnsi="Calibri" w:cs="Calibri"/>
                <w:lang w:val="en-GB"/>
              </w:rPr>
              <w:t>The gaps between the stars and planets are filled with</w:t>
            </w:r>
          </w:p>
        </w:tc>
        <w:tc>
          <w:tcPr>
            <w:tcW w:w="3071" w:type="dxa"/>
            <w:shd w:val="clear" w:color="auto" w:fill="auto"/>
          </w:tcPr>
          <w:p w14:paraId="5F48E884" w14:textId="77777777" w:rsidR="00B60A8A" w:rsidRPr="001B22E8" w:rsidRDefault="00B60A8A" w:rsidP="00A669E3">
            <w:pPr>
              <w:spacing w:after="0"/>
              <w:jc w:val="both"/>
              <w:rPr>
                <w:rFonts w:ascii="Calibri" w:hAnsi="Calibri" w:cs="Calibri"/>
                <w:lang w:val="en-GB"/>
              </w:rPr>
            </w:pPr>
            <w:r w:rsidRPr="001B22E8">
              <w:rPr>
                <w:rFonts w:ascii="Calibri" w:hAnsi="Calibri" w:cs="Calibri"/>
                <w:lang w:val="en-GB"/>
              </w:rPr>
              <w:t>to astronauts.</w:t>
            </w:r>
          </w:p>
          <w:p w14:paraId="0B0CF436" w14:textId="77777777" w:rsidR="00B60A8A" w:rsidRPr="001B22E8" w:rsidRDefault="00B60A8A" w:rsidP="00A669E3">
            <w:pPr>
              <w:spacing w:after="0"/>
              <w:jc w:val="both"/>
              <w:rPr>
                <w:rFonts w:ascii="Calibri" w:hAnsi="Calibri" w:cs="Calibri"/>
                <w:lang w:val="en-GB"/>
              </w:rPr>
            </w:pPr>
            <w:hyperlink r:id="rId25" w:history="1"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begin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instrText xml:space="preserve"> INCLUDEPICTURE  "http://starchild.gsfc.nasa.gov/Images/StarChild/kids2/telescope_girl.gif" \* MERGEFORMATINET </w:instrText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separate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pict w14:anchorId="74476E80">
                  <v:shape id="_x0000_i1033" type="#_x0000_t75" style="width:94.7pt;height:161.7pt" o:button="t">
                    <v:imagedata r:id="rId5" r:href="rId26"/>
                  </v:shape>
                </w:pict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  <w:r w:rsidRPr="001B22E8">
                <w:rPr>
                  <w:rFonts w:ascii="Calibri" w:hAnsi="Calibri" w:cs="Calibri"/>
                  <w:color w:val="660099"/>
                  <w:bdr w:val="none" w:sz="0" w:space="0" w:color="auto" w:frame="1"/>
                  <w:shd w:val="clear" w:color="auto" w:fill="F1F1F1"/>
                  <w:lang w:val="en-GB"/>
                </w:rPr>
                <w:fldChar w:fldCharType="end"/>
              </w:r>
            </w:hyperlink>
          </w:p>
          <w:p w14:paraId="0B017072" w14:textId="77777777" w:rsidR="00B60A8A" w:rsidRPr="001B22E8" w:rsidRDefault="00B60A8A" w:rsidP="00A669E3">
            <w:pPr>
              <w:spacing w:after="0"/>
              <w:jc w:val="both"/>
              <w:rPr>
                <w:rFonts w:ascii="Calibri" w:hAnsi="Calibri" w:cs="Calibri"/>
                <w:lang w:val="en-GB"/>
              </w:rPr>
            </w:pPr>
          </w:p>
          <w:p w14:paraId="51437B10" w14:textId="77777777" w:rsidR="00B60A8A" w:rsidRPr="001B22E8" w:rsidRDefault="00B60A8A" w:rsidP="00A669E3">
            <w:pPr>
              <w:spacing w:after="0"/>
              <w:jc w:val="both"/>
              <w:rPr>
                <w:rFonts w:ascii="Calibri" w:hAnsi="Calibri" w:cs="Calibri"/>
                <w:lang w:val="en-GB"/>
              </w:rPr>
            </w:pPr>
            <w:r w:rsidRPr="001B22E8">
              <w:rPr>
                <w:rFonts w:ascii="Calibri" w:hAnsi="Calibri" w:cs="Calibri"/>
                <w:lang w:val="en-GB"/>
              </w:rPr>
              <w:t>THE END</w:t>
            </w:r>
          </w:p>
        </w:tc>
      </w:tr>
    </w:tbl>
    <w:p w14:paraId="1824CAB9" w14:textId="77777777" w:rsidR="00185AB6" w:rsidRDefault="00185AB6"/>
    <w:sectPr w:rsidR="00185A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A8A"/>
    <w:rsid w:val="00185AB6"/>
    <w:rsid w:val="007B3934"/>
    <w:rsid w:val="008C1CA0"/>
    <w:rsid w:val="00991E63"/>
    <w:rsid w:val="00B60A8A"/>
    <w:rsid w:val="00BB25D4"/>
    <w:rsid w:val="00F6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5471A"/>
  <w15:chartTrackingRefBased/>
  <w15:docId w15:val="{874F2EF8-9FBF-4AE0-86DC-50959C7A8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A8A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0A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0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0A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0A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0A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0A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0A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0A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0A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A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A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A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A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0A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0A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0A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0A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0A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0A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60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0A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60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0A8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60A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0A8A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60A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0A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A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0A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hu/imgres?imgurl=http://www.free-for-kids.com/welcome-space-travel.jpg&amp;imgrefurl=http://www.free-for-kids.com/space-travel-and-exploration.shtml&amp;h=192&amp;w=206&amp;tbnid=qej8bu3o831KEM:&amp;zoom=1&amp;docid=YwxTYjVwU0RXWM&amp;ei=axdSVIGUCanmyQPU5IC4AQ&amp;tbm=isch&amp;ved=0CCEQMygCMAI" TargetMode="External"/><Relationship Id="rId13" Type="http://schemas.openxmlformats.org/officeDocument/2006/relationships/hyperlink" Target="http://starchild.gsfc.nasa.gov/docs/StarChild/space_level2/travel.html" TargetMode="External"/><Relationship Id="rId18" Type="http://schemas.openxmlformats.org/officeDocument/2006/relationships/image" Target="http://starchild.gsfc.nasa.gov/Images/StarChild/kids2/telescope_girl.gif" TargetMode="External"/><Relationship Id="rId26" Type="http://schemas.openxmlformats.org/officeDocument/2006/relationships/image" Target="http://starchild.gsfc.nasa.gov/Images/StarChild/kids2/telescope_girl.gi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starchild.gsfc.nasa.gov/docs/StarChild/space_level2/travel.html" TargetMode="External"/><Relationship Id="rId7" Type="http://schemas.openxmlformats.org/officeDocument/2006/relationships/hyperlink" Target="https://www.google.hu/search?q=travel+in+space+picture+for+kids&amp;espv=2&amp;biw=1280&amp;bih=890&amp;tbm=isch&amp;imgil=qej8bu3o831KEM%253A%253BYwxTYjVwU0RXWM%253Bhttp%25253A%25252F%25252Fwww.free-for-kids.com%25252Fspace-travel-and-exploration.shtml&amp;source=iu&amp;pf=m&amp;fir=qej8bu3o831KEM%253A%252CYwxTYjVwU0RXWM%252C_&amp;usg=__CbxaKPzOvYHEAB4wRfJB0HQvkp8%3D" TargetMode="External"/><Relationship Id="rId12" Type="http://schemas.openxmlformats.org/officeDocument/2006/relationships/image" Target="http://starchild.gsfc.nasa.gov/Images/StarChild/kids2/telescope_girl.gif" TargetMode="External"/><Relationship Id="rId17" Type="http://schemas.openxmlformats.org/officeDocument/2006/relationships/hyperlink" Target="http://starchild.gsfc.nasa.gov/docs/StarChild/space_level2/travel.html" TargetMode="External"/><Relationship Id="rId25" Type="http://schemas.openxmlformats.org/officeDocument/2006/relationships/hyperlink" Target="http://starchild.gsfc.nasa.gov/docs/StarChild/space_level2/travel.html" TargetMode="External"/><Relationship Id="rId2" Type="http://schemas.openxmlformats.org/officeDocument/2006/relationships/settings" Target="settings.xml"/><Relationship Id="rId16" Type="http://schemas.openxmlformats.org/officeDocument/2006/relationships/image" Target="http://starchild.gsfc.nasa.gov/Images/StarChild/kids2/telescope_girl.gif" TargetMode="External"/><Relationship Id="rId20" Type="http://schemas.openxmlformats.org/officeDocument/2006/relationships/image" Target="http://starchild.gsfc.nasa.gov/Images/StarChild/kids2/telescope_girl.gif" TargetMode="External"/><Relationship Id="rId1" Type="http://schemas.openxmlformats.org/officeDocument/2006/relationships/styles" Target="styles.xml"/><Relationship Id="rId6" Type="http://schemas.openxmlformats.org/officeDocument/2006/relationships/image" Target="http://starchild.gsfc.nasa.gov/Images/StarChild/kids2/telescope_girl.gif" TargetMode="External"/><Relationship Id="rId11" Type="http://schemas.openxmlformats.org/officeDocument/2006/relationships/hyperlink" Target="http://starchild.gsfc.nasa.gov/docs/StarChild/space_level2/travel.html" TargetMode="External"/><Relationship Id="rId24" Type="http://schemas.openxmlformats.org/officeDocument/2006/relationships/image" Target="http://starchild.gsfc.nasa.gov/Images/StarChild/kids2/telescope_girl.gif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starchild.gsfc.nasa.gov/docs/StarChild/space_level2/travel.html" TargetMode="External"/><Relationship Id="rId23" Type="http://schemas.openxmlformats.org/officeDocument/2006/relationships/hyperlink" Target="http://starchild.gsfc.nasa.gov/docs/StarChild/space_level2/travel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google.hu/search?q=travel+in+space+picture+for+kids&amp;espv=2&amp;biw=1280&amp;bih=890&amp;tbm=isch&amp;imgil=qej8bu3o831KEM%253A%253BYwxTYjVwU0RXWM%253Bhttp%25253A%25252F%25252Fwww.free-for-kids.com%25252Fspace-travel-and-exploration.shtml&amp;source=iu&amp;pf=m&amp;fir=qej8bu3o831KEM%253A%252CYwxTYjVwU0RXWM%252C_&amp;usg=__CbxaKPzOvYHEAB4wRfJB0HQvkp8%3D" TargetMode="External"/><Relationship Id="rId19" Type="http://schemas.openxmlformats.org/officeDocument/2006/relationships/hyperlink" Target="http://starchild.gsfc.nasa.gov/docs/StarChild/space_level2/travel.html" TargetMode="External"/><Relationship Id="rId4" Type="http://schemas.openxmlformats.org/officeDocument/2006/relationships/hyperlink" Target="http://starchild.gsfc.nasa.gov/docs/StarChild/space_level2/travel.html" TargetMode="External"/><Relationship Id="rId9" Type="http://schemas.openxmlformats.org/officeDocument/2006/relationships/hyperlink" Target="https://www.google.hu/search?q=girl+telescope&amp;sa=G&amp;biw=1280&amp;bih=929&amp;tbm=isch&amp;imgil=uuXyDfh5AwOykM%253A%253BPIerLbCt_EbaQM%253Bhttp%25253A%25252F%25252Fwww.dreamstime.com%25252Froyalty-free-stock-photo-telescope-girl-image8876445&amp;source=iu&amp;pf=m&amp;fir=uuXyDfh5AwOykM%253A%252CPIerLbCt_EbaQM%252C_&amp;usg=__9zfOwz78kvZEVR70zza203Jqqc8%3D" TargetMode="External"/><Relationship Id="rId14" Type="http://schemas.openxmlformats.org/officeDocument/2006/relationships/image" Target="http://starchild.gsfc.nasa.gov/Images/StarChild/kids2/telescope_girl.gif" TargetMode="External"/><Relationship Id="rId22" Type="http://schemas.openxmlformats.org/officeDocument/2006/relationships/image" Target="http://starchild.gsfc.nasa.gov/Images/StarChild/kids2/telescope_girl.gi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4664</Words>
  <Characters>26588</Characters>
  <Application>Microsoft Office Word</Application>
  <DocSecurity>0</DocSecurity>
  <Lines>221</Lines>
  <Paragraphs>62</Paragraphs>
  <ScaleCrop>false</ScaleCrop>
  <Company/>
  <LinksUpToDate>false</LinksUpToDate>
  <CharactersWithSpaces>31190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Hanesova</dc:creator>
  <cp:keywords/>
  <dc:description/>
  <cp:lastModifiedBy>Dana Hanesova</cp:lastModifiedBy>
  <cp:revision>1</cp:revision>
  <dcterms:created xsi:type="dcterms:W3CDTF">2024-11-24T22:06:00Z</dcterms:created>
  <dcterms:modified xsi:type="dcterms:W3CDTF">2024-11-24T22:06:00Z</dcterms:modified>
</cp:coreProperties>
</file>